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Session -1: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Apache spark provides clusters,workspace/Notebook ,Adminstration control,optmized spark,database/tables,delta lake,sql analysis,MLFlow.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2856230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45765"/>
            <wp:effectExtent l="0" t="0" r="444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779145"/>
            <wp:effectExtent l="0" t="0" r="1206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There are two types of cluster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Where all purpose cluster can be created but job cluster cannot be created.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there a workflow we can create a job cluster ,after end of the job it will get destroied 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2171700"/>
            <wp:effectExtent l="0" t="0" r="1143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95897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workflow you can create a job:</w:t>
      </w:r>
    </w:p>
    <w:p>
      <w:r>
        <w:drawing>
          <wp:inline distT="0" distB="0" distL="114300" distR="114300">
            <wp:extent cx="5262880" cy="1550670"/>
            <wp:effectExtent l="0" t="0" r="1397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SESSION -2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Cluster configuration: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551430"/>
            <wp:effectExtent l="0" t="0" r="698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a cluster: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513330"/>
            <wp:effectExtent l="0" t="0" r="1016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83460"/>
            <wp:effectExtent l="0" t="0" r="1206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If cluster is created we can see green trick mark </w:t>
      </w:r>
    </w:p>
    <w:p>
      <w:r>
        <w:drawing>
          <wp:inline distT="0" distB="0" distL="114300" distR="114300">
            <wp:extent cx="5269230" cy="883285"/>
            <wp:effectExtent l="0" t="0" r="762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261235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36190"/>
            <wp:effectExtent l="0" t="0" r="889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creating a pool:</w:t>
      </w:r>
    </w:p>
    <w:p>
      <w:r>
        <w:drawing>
          <wp:inline distT="0" distB="0" distL="114300" distR="114300">
            <wp:extent cx="5267325" cy="3601085"/>
            <wp:effectExtent l="0" t="0" r="9525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503805"/>
            <wp:effectExtent l="0" t="0" r="7620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Creating new cluster by adding worker type as demo-cluster </w:t>
      </w:r>
      <w:r>
        <w:drawing>
          <wp:inline distT="0" distB="0" distL="114300" distR="114300">
            <wp:extent cx="5266055" cy="2511425"/>
            <wp:effectExtent l="0" t="0" r="1079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Where the pool speed up the creation of cluster.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Policy: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drawing>
          <wp:inline distT="0" distB="0" distL="114300" distR="114300">
            <wp:extent cx="5269230" cy="2329815"/>
            <wp:effectExtent l="0" t="0" r="762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9105"/>
            <wp:effectExtent l="0" t="0" r="825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037590"/>
            <wp:effectExtent l="0" t="0" r="254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34615"/>
            <wp:effectExtent l="0" t="0" r="6985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spark_conf.spark.databricks.cluster.profile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singleNode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B9DF2"/>
          <w:kern w:val="0"/>
          <w:sz w:val="21"/>
          <w:szCs w:val="21"/>
          <w:shd w:val="clear" w:fill="2D2A2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node_type_id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allowlist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Standard_DS3_v2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Standard_D3_v2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Standard_DS12_v2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Standard_D12_v2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defaultValue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Standard_DS3_v2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autotermination_minutes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B9DF2"/>
          <w:kern w:val="0"/>
          <w:sz w:val="21"/>
          <w:szCs w:val="21"/>
          <w:shd w:val="clear" w:fill="2D2A2E"/>
          <w:lang w:val="en-US" w:eastAsia="zh-CN" w:bidi="ar"/>
        </w:rPr>
        <w:t>20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spark_version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auto:latest-lts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B9DF2"/>
          <w:kern w:val="0"/>
          <w:sz w:val="21"/>
          <w:szCs w:val="21"/>
          <w:shd w:val="clear" w:fill="2D2A2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cluster_type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",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D866"/>
          <w:kern w:val="0"/>
          <w:sz w:val="21"/>
          <w:szCs w:val="21"/>
          <w:shd w:val="clear" w:fill="2D2A2E"/>
          <w:lang w:val="en-US" w:eastAsia="zh-CN" w:bidi="ar"/>
        </w:rPr>
        <w:t>all-purpose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CFCFA"/>
          <w:kern w:val="0"/>
          <w:sz w:val="21"/>
          <w:szCs w:val="21"/>
          <w:shd w:val="clear" w:fill="2D2A2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D2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CFCFA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39293"/>
          <w:kern w:val="0"/>
          <w:sz w:val="21"/>
          <w:szCs w:val="21"/>
          <w:shd w:val="clear" w:fill="2D2A2E"/>
          <w:lang w:val="en-US" w:eastAsia="zh-CN" w:bidi="ar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notebook: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1793875"/>
            <wp:effectExtent l="0" t="0" r="762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17775"/>
            <wp:effectExtent l="0" t="0" r="5715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153160"/>
            <wp:effectExtent l="0" t="0" r="1079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577340"/>
            <wp:effectExtent l="0" t="0" r="1270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to duplicate the notebook: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Click on clone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342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duplicate notebook:</w:t>
      </w:r>
    </w:p>
    <w:p>
      <w:r>
        <w:drawing>
          <wp:inline distT="0" distB="0" distL="114300" distR="114300">
            <wp:extent cx="5269865" cy="1925955"/>
            <wp:effectExtent l="0" t="0" r="698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9350"/>
            <wp:effectExtent l="0" t="0" r="762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Connected to cluster: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055" cy="500380"/>
            <wp:effectExtent l="0" t="0" r="10795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Magic commands: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It is used for moving form one lang to another lang in the notebook (eg: we are using python instead of python you want to move to scala lang this command is used.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1739265"/>
            <wp:effectExtent l="0" t="0" r="8255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Magic command for listing out file system:</w:t>
      </w:r>
    </w:p>
    <w:p>
      <w:r>
        <w:drawing>
          <wp:inline distT="0" distB="0" distL="114300" distR="114300">
            <wp:extent cx="5269865" cy="1945640"/>
            <wp:effectExtent l="0" t="0" r="6985" b="165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now what processor are running:</w:t>
      </w:r>
    </w:p>
    <w:p>
      <w:r>
        <w:drawing>
          <wp:inline distT="0" distB="0" distL="114300" distR="114300">
            <wp:extent cx="5270500" cy="416369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%md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Cell is modified as document </w:t>
      </w:r>
    </w:p>
    <w:p>
      <w:r>
        <w:drawing>
          <wp:inline distT="0" distB="0" distL="114300" distR="114300">
            <wp:extent cx="5271135" cy="1753235"/>
            <wp:effectExtent l="0" t="0" r="571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Utilities:</w:t>
      </w:r>
    </w:p>
    <w:p>
      <w:r>
        <w:drawing>
          <wp:inline distT="0" distB="0" distL="114300" distR="114300">
            <wp:extent cx="5270500" cy="2600325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python: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Dbutils.fs.ls(‘/ ’)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865" cy="1241425"/>
            <wp:effectExtent l="0" t="0" r="6985" b="15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Next session:</w:t>
      </w:r>
    </w:p>
    <w:p>
      <w:pPr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Session-3</w:t>
      </w:r>
    </w:p>
    <w:p>
      <w:r>
        <w:drawing>
          <wp:inline distT="0" distB="0" distL="114300" distR="114300">
            <wp:extent cx="5269865" cy="3002915"/>
            <wp:effectExtent l="0" t="0" r="6985" b="698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a storage account :</w:t>
      </w:r>
    </w:p>
    <w:p>
      <w:pPr>
        <w:rPr>
          <w:rFonts w:hint="default"/>
          <w:lang w:val="en-US"/>
        </w:rPr>
      </w:pPr>
    </w:p>
    <w:p/>
    <w:p/>
    <w:p/>
    <w:p/>
    <w:p/>
    <w:p/>
    <w:p/>
    <w:p>
      <w:r>
        <w:drawing>
          <wp:inline distT="0" distB="0" distL="114300" distR="114300">
            <wp:extent cx="5272405" cy="2448560"/>
            <wp:effectExtent l="0" t="0" r="4445" b="889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148840"/>
            <wp:effectExtent l="0" t="0" r="7620" b="381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Created a 3 containers:</w:t>
      </w:r>
    </w:p>
    <w:p>
      <w:r>
        <w:drawing>
          <wp:inline distT="0" distB="0" distL="114300" distR="114300">
            <wp:extent cx="5262880" cy="1666875"/>
            <wp:effectExtent l="0" t="0" r="13970" b="952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Created a demo container and uploaded .csv file :</w:t>
      </w:r>
    </w:p>
    <w:p>
      <w:r>
        <w:drawing>
          <wp:inline distT="0" distB="0" distL="114300" distR="114300">
            <wp:extent cx="5269230" cy="1751330"/>
            <wp:effectExtent l="0" t="0" r="7620" b="127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45970"/>
            <wp:effectExtent l="0" t="0" r="11430" b="1143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628265"/>
            <wp:effectExtent l="0" t="0" r="12065" b="635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863975"/>
            <wp:effectExtent l="0" t="0" r="3175" b="317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3530"/>
            <wp:effectExtent l="0" t="0" r="3175" b="13970"/>
            <wp:docPr id="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20795"/>
            <wp:effectExtent l="0" t="0" r="4445" b="8255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Using access keys: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653665"/>
            <wp:effectExtent l="0" t="0" r="7620" b="13335"/>
            <wp:docPr id="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34970"/>
            <wp:effectExtent l="0" t="0" r="3175" b="1778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3200"/>
            <wp:effectExtent l="0" t="0" r="3810" b="0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967355"/>
            <wp:effectExtent l="0" t="0" r="6985" b="4445"/>
            <wp:docPr id="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71445"/>
            <wp:effectExtent l="0" t="0" r="4445" b="14605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Failed:</w:t>
      </w:r>
    </w:p>
    <w:p/>
    <w:p>
      <w:r>
        <w:drawing>
          <wp:inline distT="0" distB="0" distL="114300" distR="114300">
            <wp:extent cx="5262880" cy="2045335"/>
            <wp:effectExtent l="0" t="0" r="13970" b="12065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 go to access key</w:t>
      </w:r>
    </w:p>
    <w:p>
      <w:r>
        <w:drawing>
          <wp:inline distT="0" distB="0" distL="114300" distR="114300">
            <wp:extent cx="5264150" cy="2202815"/>
            <wp:effectExtent l="0" t="0" r="12700" b="6985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189480"/>
            <wp:effectExtent l="0" t="0" r="6350" b="127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87880"/>
            <wp:effectExtent l="0" t="0" r="3175" b="7620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371090"/>
            <wp:effectExtent l="0" t="0" r="6350" b="1016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Shared acess signature:</w:t>
      </w:r>
    </w:p>
    <w:p/>
    <w:p>
      <w:r>
        <w:drawing>
          <wp:inline distT="0" distB="0" distL="114300" distR="114300">
            <wp:extent cx="5269865" cy="3020695"/>
            <wp:effectExtent l="0" t="0" r="6985" b="8255"/>
            <wp:docPr id="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Azure  -----------------------------signed access signarture -------------------------------azure data gen 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databricks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"https://learn.microsoft.com/en-us/azure/databricks/connect/storage/azure-storage#access-azure-data-lake-storage-gen2-or-blob-storage"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https://learn.microsoft.com/en-us/azure/databricks/connect/storage/azure-storage#access-azure-data-lake-storage-gen2-or-blob-storage</w:t>
      </w:r>
      <w:r>
        <w:rPr>
          <w:rFonts w:hint="default"/>
          <w:lang w:val="en-US"/>
        </w:rPr>
        <w:fldChar w:fldCharType="end"/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Copy from this link :</w:t>
      </w:r>
    </w:p>
    <w:p>
      <w:pPr>
        <w:pStyle w:val="5"/>
        <w:bidi w:val="0"/>
      </w:pPr>
      <w:r>
        <w:drawing>
          <wp:inline distT="0" distB="0" distL="114300" distR="114300">
            <wp:extent cx="5267325" cy="2325370"/>
            <wp:effectExtent l="0" t="0" r="9525" b="1778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Click on generate sas:</w:t>
      </w:r>
    </w:p>
    <w:p>
      <w:pPr>
        <w:pStyle w:val="5"/>
        <w:bidi w:val="0"/>
      </w:pPr>
      <w:r>
        <w:drawing>
          <wp:inline distT="0" distB="0" distL="114300" distR="114300">
            <wp:extent cx="5271135" cy="2313940"/>
            <wp:effectExtent l="0" t="0" r="5715" b="10160"/>
            <wp:docPr id="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72405" cy="5523865"/>
            <wp:effectExtent l="0" t="0" r="4445" b="635"/>
            <wp:docPr id="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2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Copied the sas token and pased it:</w:t>
      </w:r>
    </w:p>
    <w:p>
      <w:pPr>
        <w:pStyle w:val="5"/>
        <w:bidi w:val="0"/>
      </w:pPr>
      <w:r>
        <w:drawing>
          <wp:inline distT="0" distB="0" distL="114300" distR="114300">
            <wp:extent cx="5269230" cy="1880870"/>
            <wp:effectExtent l="0" t="0" r="7620" b="5080"/>
            <wp:docPr id="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Other method to get SAS TOKEN:</w:t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Go to explorer storage account:</w:t>
      </w:r>
    </w:p>
    <w:p>
      <w:pPr>
        <w:pStyle w:val="5"/>
        <w:bidi w:val="0"/>
      </w:pPr>
      <w:r>
        <w:drawing>
          <wp:inline distT="0" distB="0" distL="114300" distR="114300">
            <wp:extent cx="5266055" cy="3732530"/>
            <wp:effectExtent l="0" t="0" r="10795" b="1270"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73040" cy="3954780"/>
            <wp:effectExtent l="0" t="0" r="3810" b="762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USING SERVICE PRINCIPLE:</w:t>
      </w:r>
    </w:p>
    <w:p>
      <w:pPr>
        <w:pStyle w:val="5"/>
        <w:bidi w:val="0"/>
      </w:pPr>
      <w:r>
        <w:drawing>
          <wp:inline distT="0" distB="0" distL="114300" distR="114300">
            <wp:extent cx="5273040" cy="2818130"/>
            <wp:effectExtent l="0" t="0" r="3810" b="1270"/>
            <wp:docPr id="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9230" cy="1026160"/>
            <wp:effectExtent l="0" t="0" r="7620" b="2540"/>
            <wp:docPr id="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9230" cy="2287270"/>
            <wp:effectExtent l="0" t="0" r="7620" b="17780"/>
            <wp:docPr id="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73040" cy="3423285"/>
            <wp:effectExtent l="0" t="0" r="3810" b="5715"/>
            <wp:docPr id="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Application id and tentant id is imp:</w:t>
      </w:r>
    </w:p>
    <w:p>
      <w:pPr>
        <w:pStyle w:val="5"/>
        <w:bidi w:val="0"/>
      </w:pPr>
      <w:r>
        <w:drawing>
          <wp:inline distT="0" distB="0" distL="114300" distR="114300">
            <wp:extent cx="5269230" cy="1400175"/>
            <wp:effectExtent l="0" t="0" r="7620" b="9525"/>
            <wp:docPr id="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Copy application id and paste in notebook:</w:t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</w:pPr>
      <w:r>
        <w:drawing>
          <wp:inline distT="0" distB="0" distL="114300" distR="114300">
            <wp:extent cx="5267325" cy="2181860"/>
            <wp:effectExtent l="0" t="0" r="9525" b="8890"/>
            <wp:docPr id="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Certificates and secrets:</w:t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9230" cy="2387600"/>
            <wp:effectExtent l="0" t="0" r="7620" b="12700"/>
            <wp:docPr id="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69865" cy="5360035"/>
            <wp:effectExtent l="0" t="0" r="6985" b="12065"/>
            <wp:docPr id="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2880" cy="2272030"/>
            <wp:effectExtent l="0" t="0" r="13970" b="13970"/>
            <wp:docPr id="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"https://learn.microsoft.com/en-us/azure/databricks/connect/storage/azure-storage#--access-azure-data-lake-storage-gen2-or-blob-storage-using-oauth-20-with-an-azure-service-principal"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https://learn.microsoft.com/en-us/azure/databricks/connect/storage/azure-storage#--access-azure-data-lake-storage-gen2-or-blob-storage-using-oauth-20-with-an-azure-service-principal</w:t>
      </w:r>
      <w:r>
        <w:rPr>
          <w:rFonts w:hint="default"/>
        </w:rPr>
        <w:fldChar w:fldCharType="end"/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Copy form this url:</w:t>
      </w:r>
    </w:p>
    <w:p>
      <w:pPr>
        <w:pStyle w:val="5"/>
        <w:bidi w:val="0"/>
        <w:rPr>
          <w:rFonts w:hint="default"/>
        </w:rPr>
      </w:pPr>
      <w:r>
        <w:drawing>
          <wp:inline distT="0" distB="0" distL="114300" distR="114300">
            <wp:extent cx="5271135" cy="4030980"/>
            <wp:effectExtent l="0" t="0" r="5715" b="7620"/>
            <wp:docPr id="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</w:pPr>
      <w:r>
        <w:drawing>
          <wp:inline distT="0" distB="0" distL="114300" distR="114300">
            <wp:extent cx="5271135" cy="894080"/>
            <wp:effectExtent l="0" t="0" r="5715" b="1270"/>
            <wp:docPr id="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Go to azure portal -&gt; storaage account -&gt;  Access Control -&gt; add role assgn -&gt;</w:t>
      </w:r>
    </w:p>
    <w:p>
      <w:pPr>
        <w:pStyle w:val="5"/>
        <w:bidi w:val="0"/>
      </w:pPr>
      <w:r>
        <w:drawing>
          <wp:inline distT="0" distB="0" distL="114300" distR="114300">
            <wp:extent cx="5269230" cy="1898015"/>
            <wp:effectExtent l="0" t="0" r="7620" b="6985"/>
            <wp:docPr id="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Add role assignment -&gt; search for storage bolb data </w:t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contribution</w:t>
      </w:r>
    </w:p>
    <w:p>
      <w:pPr>
        <w:pStyle w:val="5"/>
        <w:bidi w:val="0"/>
      </w:pPr>
      <w:r>
        <w:drawing>
          <wp:inline distT="0" distB="0" distL="114300" distR="114300">
            <wp:extent cx="5268595" cy="2624455"/>
            <wp:effectExtent l="0" t="0" r="8255" b="4445"/>
            <wp:docPr id="7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rPr>
          <w:rFonts w:hint="default"/>
          <w:lang w:val="en-US"/>
        </w:rPr>
        <w:t>‘</w:t>
      </w:r>
      <w:r>
        <w:drawing>
          <wp:inline distT="0" distB="0" distL="114300" distR="114300">
            <wp:extent cx="5261610" cy="2379980"/>
            <wp:effectExtent l="0" t="0" r="15240" b="1270"/>
            <wp:docPr id="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5420" cy="2251075"/>
            <wp:effectExtent l="0" t="0" r="11430" b="15875"/>
            <wp:docPr id="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1610" cy="2357120"/>
            <wp:effectExtent l="0" t="0" r="15240" b="508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Session scoped authentication:</w:t>
      </w:r>
    </w:p>
    <w:p>
      <w:pPr>
        <w:pStyle w:val="5"/>
        <w:bidi w:val="0"/>
      </w:pPr>
      <w:r>
        <w:drawing>
          <wp:inline distT="0" distB="0" distL="114300" distR="114300">
            <wp:extent cx="5272405" cy="2813685"/>
            <wp:effectExtent l="0" t="0" r="4445" b="5715"/>
            <wp:docPr id="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Not a good it to store the data in spark config:</w:t>
      </w:r>
    </w:p>
    <w:p>
      <w:pPr>
        <w:pStyle w:val="5"/>
        <w:bidi w:val="0"/>
      </w:pPr>
      <w:r>
        <w:drawing>
          <wp:inline distT="0" distB="0" distL="114300" distR="114300">
            <wp:extent cx="5273040" cy="1101725"/>
            <wp:effectExtent l="0" t="0" r="3810" b="3175"/>
            <wp:docPr id="7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65420" cy="2430145"/>
            <wp:effectExtent l="0" t="0" r="11430" b="8255"/>
            <wp:docPr id="7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Access azure data lake using credential passthrough:</w:t>
      </w:r>
    </w:p>
    <w:p>
      <w:pPr>
        <w:pStyle w:val="5"/>
        <w:bidi w:val="0"/>
      </w:pPr>
      <w:r>
        <w:drawing>
          <wp:inline distT="0" distB="0" distL="114300" distR="114300">
            <wp:extent cx="5269865" cy="2978785"/>
            <wp:effectExtent l="0" t="0" r="6985" b="12065"/>
            <wp:docPr id="8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72405" cy="2662555"/>
            <wp:effectExtent l="0" t="0" r="4445" b="4445"/>
            <wp:docPr id="8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Creating Azure key vault:</w:t>
      </w:r>
    </w:p>
    <w:p>
      <w:pPr>
        <w:pStyle w:val="5"/>
        <w:bidi w:val="0"/>
      </w:pPr>
      <w:r>
        <w:drawing>
          <wp:inline distT="0" distB="0" distL="114300" distR="114300">
            <wp:extent cx="4457700" cy="5943600"/>
            <wp:effectExtent l="0" t="0" r="0" b="0"/>
            <wp:docPr id="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70500" cy="4312285"/>
            <wp:effectExtent l="0" t="0" r="6350" b="12065"/>
            <wp:docPr id="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67325" cy="2482215"/>
            <wp:effectExtent l="0" t="0" r="9525" b="13335"/>
            <wp:docPr id="8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67325" cy="2281555"/>
            <wp:effectExtent l="0" t="0" r="9525" b="4445"/>
            <wp:docPr id="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7960" cy="1857375"/>
            <wp:effectExtent l="0" t="0" r="8890" b="9525"/>
            <wp:docPr id="8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Copy this key into secret value:</w:t>
      </w:r>
    </w:p>
    <w:p>
      <w:pPr>
        <w:pStyle w:val="5"/>
        <w:bidi w:val="0"/>
      </w:pPr>
      <w:r>
        <w:drawing>
          <wp:inline distT="0" distB="0" distL="114300" distR="114300">
            <wp:extent cx="5264785" cy="1421130"/>
            <wp:effectExtent l="0" t="0" r="12065" b="7620"/>
            <wp:docPr id="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7325" cy="2604135"/>
            <wp:effectExtent l="0" t="0" r="9525" b="5715"/>
            <wp:docPr id="8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Creating secret scope:</w:t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"https://adb-8202516952310737.17.azuredatabricks.net/?o=8202516952310737#secrets/createScope"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https://adb-8202516952310737.17.azuredatabricks.net/?o=8202516952310737#</w:t>
      </w:r>
      <w:r>
        <w:rPr>
          <w:rStyle w:val="4"/>
          <w:rFonts w:hint="default"/>
          <w:highlight w:val="yellow"/>
          <w:lang w:val="en-US"/>
        </w:rPr>
        <w:t>secrets/createScope</w:t>
      </w:r>
      <w:r>
        <w:rPr>
          <w:rFonts w:hint="default"/>
          <w:lang w:val="en-US"/>
        </w:rPr>
        <w:fldChar w:fldCharType="end"/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Go to home page =&gt;  and add secrets/createScope to that url</w:t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</w:pPr>
      <w:r>
        <w:drawing>
          <wp:inline distT="0" distB="0" distL="114300" distR="114300">
            <wp:extent cx="5264150" cy="3200400"/>
            <wp:effectExtent l="0" t="0" r="12700" b="0"/>
            <wp:docPr id="8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Azure data key vault -&gt; properties -&gt; copy the vault url and resource id:</w:t>
      </w:r>
    </w:p>
    <w:p>
      <w:pPr>
        <w:pStyle w:val="5"/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65420" cy="2292985"/>
            <wp:effectExtent l="0" t="0" r="11430" b="12065"/>
            <wp:docPr id="9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</w:pPr>
      <w:r>
        <w:drawing>
          <wp:inline distT="0" distB="0" distL="114300" distR="114300">
            <wp:extent cx="5273675" cy="3070860"/>
            <wp:effectExtent l="0" t="0" r="3175" b="15240"/>
            <wp:docPr id="9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Databricks secret utilities:</w:t>
      </w:r>
    </w:p>
    <w:p>
      <w:pPr>
        <w:pStyle w:val="5"/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63515" cy="2301240"/>
            <wp:effectExtent l="0" t="0" r="13335" b="3810"/>
            <wp:docPr id="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Databricks Mounts:</w:t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Databricks file system is distributed file system mounted on the databricks workspace.</w:t>
      </w:r>
    </w:p>
    <w:p>
      <w:pPr>
        <w:pStyle w:val="5"/>
        <w:bidi w:val="0"/>
      </w:pPr>
      <w:r>
        <w:drawing>
          <wp:inline distT="0" distB="0" distL="114300" distR="114300">
            <wp:extent cx="5272405" cy="1972945"/>
            <wp:effectExtent l="0" t="0" r="4445" b="8255"/>
            <wp:docPr id="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5420" cy="2461260"/>
            <wp:effectExtent l="0" t="0" r="11430" b="15240"/>
            <wp:docPr id="9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69230" cy="1851660"/>
            <wp:effectExtent l="0" t="0" r="7620" b="15240"/>
            <wp:docPr id="9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at the top you can see DBFS browser </w:t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Where you ca insert the files. ,click on that DBFS -&gt; upload file -&gt;circuits.csv</w:t>
      </w:r>
    </w:p>
    <w:p>
      <w:pPr>
        <w:pStyle w:val="5"/>
        <w:bidi w:val="0"/>
      </w:pPr>
      <w:r>
        <w:drawing>
          <wp:inline distT="0" distB="0" distL="114300" distR="114300">
            <wp:extent cx="5265420" cy="2309495"/>
            <wp:effectExtent l="0" t="0" r="11430" b="14605"/>
            <wp:docPr id="9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Where you can see the file is added :</w:t>
      </w:r>
    </w:p>
    <w:p>
      <w:pPr>
        <w:pStyle w:val="5"/>
        <w:bidi w:val="0"/>
      </w:pPr>
      <w:r>
        <w:drawing>
          <wp:inline distT="0" distB="0" distL="114300" distR="114300">
            <wp:extent cx="5265420" cy="1158240"/>
            <wp:effectExtent l="0" t="0" r="11430" b="3810"/>
            <wp:docPr id="9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70500" cy="1744980"/>
            <wp:effectExtent l="0" t="0" r="6350" b="7620"/>
            <wp:docPr id="9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To read the csv file:</w:t>
      </w:r>
    </w:p>
    <w:p>
      <w:pPr>
        <w:pStyle w:val="5"/>
        <w:bidi w:val="0"/>
      </w:pPr>
      <w:r>
        <w:drawing>
          <wp:inline distT="0" distB="0" distL="114300" distR="114300">
            <wp:extent cx="5273040" cy="1875155"/>
            <wp:effectExtent l="0" t="0" r="3810" b="10795"/>
            <wp:docPr id="9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Where DBFS root is not secure for customer data, so we should not use DBFS root </w:t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Alternative:</w:t>
      </w:r>
    </w:p>
    <w:p>
      <w:pPr>
        <w:pStyle w:val="5"/>
        <w:bidi w:val="0"/>
        <w:rPr>
          <w:rFonts w:hint="default"/>
          <w:lang w:val="en-US"/>
        </w:rPr>
      </w:pPr>
    </w:p>
    <w:p>
      <w:pPr>
        <w:pStyle w:val="5"/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73040" cy="3048000"/>
            <wp:effectExtent l="0" t="0" r="3810" b="0"/>
            <wp:docPr id="10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6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drawing>
          <wp:inline distT="0" distB="0" distL="114300" distR="114300">
            <wp:extent cx="5274310" cy="2837180"/>
            <wp:effectExtent l="0" t="0" r="2540" b="1270"/>
            <wp:docPr id="10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  <w:r>
        <w:drawing>
          <wp:inline distT="0" distB="0" distL="114300" distR="114300">
            <wp:extent cx="5271770" cy="2527935"/>
            <wp:effectExtent l="0" t="0" r="5080" b="5715"/>
            <wp:docPr id="10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But databrick mount doesnot need any crediancials</w:t>
      </w:r>
    </w:p>
    <w:p>
      <w:pPr>
        <w:pStyle w:val="5"/>
        <w:bidi w:val="0"/>
      </w:pPr>
      <w:r>
        <w:drawing>
          <wp:inline distT="0" distB="0" distL="114300" distR="114300">
            <wp:extent cx="5271135" cy="2350770"/>
            <wp:effectExtent l="0" t="0" r="5715" b="11430"/>
            <wp:docPr id="1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</w:pPr>
    </w:p>
    <w:p>
      <w:pPr>
        <w:pStyle w:val="5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Where we don’t show our credientials:</w:t>
      </w:r>
      <w:bookmarkStart w:id="0" w:name="_GoBack"/>
      <w:bookmarkEnd w:id="0"/>
    </w:p>
    <w:p>
      <w:pPr>
        <w:pStyle w:val="5"/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67325" cy="2351405"/>
            <wp:effectExtent l="0" t="0" r="9525" b="10795"/>
            <wp:docPr id="10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EE1121"/>
    <w:rsid w:val="3AEE1133"/>
    <w:rsid w:val="71EE1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customStyle="1" w:styleId="5">
    <w:name w:val="hyperlink"/>
    <w:basedOn w:val="1"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1899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2023-12-26T05:15:00Z</dcterms:created>
  <dc:creator>kiranmai malluvalasa</dc:creator>
  <cp:lastModifiedBy>kiranmai malluvalasa</cp:lastModifiedBy>
  <dcterms:modified xsi:type="dcterms:W3CDTF">2024-01-01T00:03:56Z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25A1FC2E08E640519393BA356632E5BB_11</vt:lpwstr>
  </property>
</Properties>
</file>